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B43" w:rsidRPr="00A46BC8" w:rsidRDefault="003A6B43" w:rsidP="00BB634A">
      <w:pPr>
        <w:spacing w:after="0" w:line="240" w:lineRule="auto"/>
        <w:ind w:left="-993" w:right="-143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46B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Полиомиелит или иммунизация?</w:t>
      </w:r>
    </w:p>
    <w:p w:rsidR="00EC119D" w:rsidRDefault="008C7FB4" w:rsidP="00BB634A">
      <w:pPr>
        <w:spacing w:after="0" w:line="240" w:lineRule="auto"/>
        <w:ind w:left="-993" w:right="-143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Полиомиелит</w:t>
      </w: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вирусное инфекционное заболевание, поражающее нервную систему человека и вызывающее полный паралич.</w:t>
      </w:r>
      <w:r w:rsidR="002105C5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6C16" w:rsidRPr="00856C16">
        <w:rPr>
          <w:rFonts w:ascii="Times New Roman" w:hAnsi="Times New Roman" w:cs="Times New Roman"/>
          <w:sz w:val="28"/>
          <w:szCs w:val="28"/>
        </w:rPr>
        <w:t xml:space="preserve">Механизм передачи возбудителя фекально-оральный, пути передачи - водный, пищевой и бытовой. </w:t>
      </w:r>
      <w:proofErr w:type="gramStart"/>
      <w:r w:rsidR="00856C16" w:rsidRPr="00856C16">
        <w:rPr>
          <w:rFonts w:ascii="Times New Roman" w:hAnsi="Times New Roman" w:cs="Times New Roman"/>
          <w:sz w:val="28"/>
          <w:szCs w:val="28"/>
        </w:rPr>
        <w:t>Важное значение</w:t>
      </w:r>
      <w:proofErr w:type="gramEnd"/>
      <w:r w:rsidR="00856C16" w:rsidRPr="00856C16">
        <w:rPr>
          <w:rFonts w:ascii="Times New Roman" w:hAnsi="Times New Roman" w:cs="Times New Roman"/>
          <w:sz w:val="28"/>
          <w:szCs w:val="28"/>
        </w:rPr>
        <w:t xml:space="preserve"> имеет и аспирационный механизм с воздушно-капельным и воздушно-пылевым путями передачи. </w:t>
      </w:r>
      <w:r w:rsidR="00856C16" w:rsidRPr="00856C1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5A250D" w:rsidRPr="00856C16">
        <w:rPr>
          <w:rFonts w:ascii="Times New Roman" w:hAnsi="Times New Roman" w:cs="Times New Roman"/>
          <w:sz w:val="28"/>
          <w:szCs w:val="28"/>
          <w:shd w:val="clear" w:color="auto" w:fill="FFFFFF"/>
        </w:rPr>
        <w:t>ода, пищевые продукты, предметы обихода</w:t>
      </w:r>
      <w:r w:rsidR="0022614D">
        <w:rPr>
          <w:rFonts w:ascii="Times New Roman" w:hAnsi="Times New Roman" w:cs="Times New Roman"/>
          <w:sz w:val="28"/>
          <w:szCs w:val="28"/>
          <w:shd w:val="clear" w:color="auto" w:fill="FFFFFF"/>
        </w:rPr>
        <w:t>, воздух, контаминированные</w:t>
      </w:r>
      <w:r w:rsidR="00856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вирусом,</w:t>
      </w:r>
      <w:r w:rsidR="005A250D" w:rsidRPr="00856C1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являются факторами передачи полиомиелита.</w:t>
      </w:r>
    </w:p>
    <w:p w:rsidR="00B04740" w:rsidRPr="009475ED" w:rsidRDefault="00293F58" w:rsidP="00BB634A">
      <w:pPr>
        <w:spacing w:before="100" w:beforeAutospacing="1" w:after="100" w:afterAutospacing="1" w:line="240" w:lineRule="auto"/>
        <w:ind w:left="-993" w:right="-143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 июня 2002 года Российская Федерация совместно с </w:t>
      </w:r>
      <w:r w:rsidR="00E204C1">
        <w:rPr>
          <w:rFonts w:ascii="Times New Roman" w:eastAsia="Times New Roman" w:hAnsi="Times New Roman" w:cs="Times New Roman"/>
          <w:sz w:val="28"/>
          <w:szCs w:val="28"/>
          <w:lang w:eastAsia="ru-RU"/>
        </w:rPr>
        <w:t>рядом государств</w:t>
      </w: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Европейского региона получила сертификат страны, </w:t>
      </w:r>
      <w:r w:rsidR="00E20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свободной от полиомиелита. Но вместе </w:t>
      </w: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тем, в мире остаются страны, эндеми</w:t>
      </w:r>
      <w:r w:rsidR="00CF7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чные по полиомиелиту (Пакистан и </w:t>
      </w: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Афганистан), с учетом интенсивного развития международного туризма, культурных и экономических связей, сохраняется постоянная угроза завоза </w:t>
      </w:r>
      <w:proofErr w:type="spellStart"/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полиовир</w:t>
      </w:r>
      <w:r w:rsidR="005A25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уса</w:t>
      </w:r>
      <w:proofErr w:type="spellEnd"/>
      <w:r w:rsidR="005A25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территорию других стран. </w:t>
      </w:r>
      <w:r w:rsidR="002105C5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оценкам Всемирной организации здравоохранения, иммунизация позволяет ежегодно предотвращать от 2 до 3 миллионов случаев смерти от полиомиелита, так как в </w:t>
      </w:r>
      <w:r w:rsidR="002105C5" w:rsidRPr="00C1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группе</w:t>
      </w:r>
      <w:r w:rsidR="00FF0C40" w:rsidRPr="00C11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повышенного риска находятся </w:t>
      </w:r>
      <w:r w:rsidR="00A57174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</w:t>
      </w:r>
      <w:r w:rsidR="00A57174" w:rsidRPr="009475E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 до пяти лет.</w:t>
      </w:r>
      <w:r w:rsidR="00B04740" w:rsidRPr="009475E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33CDB" w:rsidRPr="009475ED" w:rsidRDefault="009475ED" w:rsidP="00BB634A">
      <w:pPr>
        <w:spacing w:before="100" w:beforeAutospacing="1" w:after="100" w:afterAutospacing="1" w:line="240" w:lineRule="auto"/>
        <w:ind w:left="-993" w:right="-143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оценкам ВОЗ, с 1988 года число случаев заболевания полиомиелитом уменьшилось с  </w:t>
      </w:r>
      <w:r w:rsidR="0022614D">
        <w:rPr>
          <w:rFonts w:ascii="Times New Roman" w:eastAsia="Times New Roman" w:hAnsi="Times New Roman" w:cs="Times New Roman"/>
          <w:sz w:val="28"/>
          <w:szCs w:val="28"/>
          <w:lang w:eastAsia="ru-RU"/>
        </w:rPr>
        <w:t>350 000</w:t>
      </w:r>
      <w:r w:rsidRPr="0022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359 случаев заболевания, зарегистрированных в 2014 году и в 2015 – до 73 случаев. Вследствие наступающего паралича дыхательных мышц, 5-10% из числа парализованных</w:t>
      </w:r>
      <w:r w:rsidRPr="00947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020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з-за полиомиелита детей умирают. </w:t>
      </w:r>
      <w:r w:rsidRPr="009475E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Летальность среди заболевших паралитическим полиомиелитом подростков и взрослых составляет от 15 до 30%.</w:t>
      </w:r>
    </w:p>
    <w:p w:rsidR="00933CDB" w:rsidRPr="00C1131A" w:rsidRDefault="00933CDB" w:rsidP="00BB634A">
      <w:pPr>
        <w:spacing w:before="100" w:beforeAutospacing="1" w:after="100" w:afterAutospacing="1" w:line="240" w:lineRule="auto"/>
        <w:ind w:left="-993" w:right="-143" w:firstLine="708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Полиомиелит неизлечим, но его можно предупредить с помощью вакцинации. Вакцинация проводится в соответствии с Национальным календарем профилактических прививок. Дети и взрослые, выезжающие или въезжающие в страны, где регистрируются случаи полиомиелита, должны быть привиты против этой инфекции до выезда.</w:t>
      </w:r>
    </w:p>
    <w:p w:rsidR="008C7FB4" w:rsidRPr="00C1131A" w:rsidRDefault="008C7FB4" w:rsidP="00BB634A">
      <w:pPr>
        <w:spacing w:before="100" w:beforeAutospacing="1" w:after="100" w:afterAutospacing="1" w:line="240" w:lineRule="auto"/>
        <w:ind w:left="-993"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Профилактика. </w:t>
      </w:r>
    </w:p>
    <w:p w:rsidR="00933CDB" w:rsidRDefault="00A57174" w:rsidP="00BB634A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43C39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3CDB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мощным, доступным и эффективным средством предупреждения паралитического полиомиелита является </w:t>
      </w:r>
      <w:r w:rsidR="00933CDB" w:rsidRPr="00C113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вакцинация</w:t>
      </w:r>
      <w:r w:rsidR="00933CDB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3C39" w:rsidRPr="00C1131A" w:rsidRDefault="00A57174" w:rsidP="00BB634A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2.С</w:t>
      </w:r>
      <w:r w:rsidR="008C7FB4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вежие овощи, фрукты, сухофрукты и зелень перед употреблением </w:t>
      </w:r>
      <w:proofErr w:type="gramStart"/>
      <w:r w:rsidR="002261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промыть</w:t>
      </w:r>
      <w:r w:rsidR="008C7FB4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проточной водой после сполоснуть</w:t>
      </w:r>
      <w:proofErr w:type="gramEnd"/>
      <w:r w:rsidR="008C7FB4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кипяченой или бутилированной водой; </w:t>
      </w:r>
    </w:p>
    <w:p w:rsidR="00A57174" w:rsidRPr="00C1131A" w:rsidRDefault="00A57174" w:rsidP="00BB634A">
      <w:pPr>
        <w:spacing w:after="0" w:line="240" w:lineRule="auto"/>
        <w:ind w:left="-993"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F34E4"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Соблюдайте правила личной гигиены: мойте руки до приема пищи и после посещения туалета, после прогулки и т.д.</w:t>
      </w:r>
    </w:p>
    <w:p w:rsidR="00A57174" w:rsidRPr="00C1131A" w:rsidRDefault="00A57174" w:rsidP="00BB634A">
      <w:pPr>
        <w:pStyle w:val="a4"/>
        <w:spacing w:before="100" w:beforeAutospacing="1" w:after="100" w:afterAutospacing="1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Иммунизация - мера необходимая.</w:t>
      </w:r>
    </w:p>
    <w:p w:rsidR="00A57174" w:rsidRPr="00C1131A" w:rsidRDefault="00A57174" w:rsidP="00BB634A">
      <w:pPr>
        <w:pStyle w:val="a4"/>
        <w:spacing w:before="100" w:beforeAutospacing="1" w:after="100" w:afterAutospacing="1" w:line="240" w:lineRule="auto"/>
        <w:ind w:left="-993"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Отказываясь от прививок, Вы подвергаете своих детей риску развития тяжелого неизлечимого заболевания.</w:t>
      </w:r>
    </w:p>
    <w:p w:rsidR="008C7FB4" w:rsidRDefault="008C7FB4" w:rsidP="00BB634A">
      <w:pPr>
        <w:spacing w:before="100" w:beforeAutospacing="1" w:after="0" w:line="240" w:lineRule="auto"/>
        <w:ind w:left="-993" w:right="-143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Если вы путешествуете:</w:t>
      </w:r>
    </w:p>
    <w:p w:rsidR="006773B9" w:rsidRPr="00C1131A" w:rsidRDefault="006773B9" w:rsidP="00BB634A">
      <w:pPr>
        <w:spacing w:before="100" w:beforeAutospacing="1" w:after="0" w:line="240" w:lineRule="auto"/>
        <w:ind w:left="-993" w:right="-143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- </w:t>
      </w:r>
      <w:r w:rsidRPr="006773B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необходимо привиться от полиомиелита;</w:t>
      </w:r>
    </w:p>
    <w:p w:rsidR="008C7FB4" w:rsidRPr="00C1131A" w:rsidRDefault="008C7FB4" w:rsidP="00BB634A">
      <w:pPr>
        <w:spacing w:before="100" w:beforeAutospacing="1" w:after="0" w:line="240" w:lineRule="auto"/>
        <w:ind w:left="-993"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пищи допускается в определенных пунктах питания, где используются продукты гарантированного качества промышленного производства;</w:t>
      </w:r>
    </w:p>
    <w:p w:rsidR="008C7FB4" w:rsidRPr="00C1131A" w:rsidRDefault="008C7FB4" w:rsidP="00BB634A">
      <w:pPr>
        <w:spacing w:before="100" w:beforeAutospacing="1" w:after="0" w:line="240" w:lineRule="auto"/>
        <w:ind w:left="-993"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питья должна использоваться только бутилированная или кипяченая вода, напитки, соки промышленного производства; </w:t>
      </w:r>
    </w:p>
    <w:p w:rsidR="008C7FB4" w:rsidRPr="00C1131A" w:rsidRDefault="008C7FB4" w:rsidP="00BB634A">
      <w:pPr>
        <w:spacing w:before="100" w:beforeAutospacing="1" w:after="0" w:line="240" w:lineRule="auto"/>
        <w:ind w:left="-993"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запрещается покупать лед для охлаждения напитков у продавцов уличной</w:t>
      </w:r>
      <w:r w:rsidR="00226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торговли, а также использовать в пищу продукты </w:t>
      </w: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</w:t>
      </w:r>
      <w:r w:rsidR="0022614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национальной кухни, продукты</w:t>
      </w: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просроченным сроком годности, не прошедших гарантированную технологическую обработку, а также приобретенных в местах уличной торговли; </w:t>
      </w:r>
    </w:p>
    <w:p w:rsidR="00334664" w:rsidRDefault="008C7FB4" w:rsidP="00BB634A">
      <w:pPr>
        <w:spacing w:before="100" w:beforeAutospacing="1" w:after="0" w:line="240" w:lineRule="auto"/>
        <w:ind w:left="-993" w:right="-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купание туристов разрешается только в бассейнах и специальных водоемах.</w:t>
      </w:r>
      <w:bookmarkStart w:id="0" w:name="_GoBack"/>
      <w:bookmarkEnd w:id="0"/>
    </w:p>
    <w:p w:rsidR="00A46BC8" w:rsidRDefault="00A46BC8" w:rsidP="00BB634A">
      <w:pPr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7FB4" w:rsidRPr="00C1131A" w:rsidRDefault="008C7FB4" w:rsidP="00BB634A">
      <w:pPr>
        <w:spacing w:after="0" w:line="240" w:lineRule="auto"/>
        <w:ind w:left="-993" w:right="-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31A">
        <w:rPr>
          <w:rFonts w:ascii="Times New Roman" w:hAnsi="Times New Roman" w:cs="Times New Roman"/>
          <w:b/>
          <w:bCs/>
          <w:sz w:val="24"/>
          <w:szCs w:val="24"/>
        </w:rPr>
        <w:t xml:space="preserve">ТОЛЬКО ПРИВИВКИ МОГУТ ЗАЩИТИТЬ ВАШИХ ДЕТЕЙ ОТ ЗАБОЛЕВАНИЯ ПОЛИОМИЕЛИТОМ </w:t>
      </w:r>
      <w:r w:rsidR="00C73FCA" w:rsidRPr="00C1131A">
        <w:rPr>
          <w:rFonts w:ascii="Times New Roman" w:hAnsi="Times New Roman" w:cs="Times New Roman"/>
          <w:sz w:val="24"/>
          <w:szCs w:val="24"/>
        </w:rPr>
        <w:t xml:space="preserve"> </w:t>
      </w:r>
      <w:r w:rsidRPr="00C1131A">
        <w:rPr>
          <w:rFonts w:ascii="Times New Roman" w:hAnsi="Times New Roman" w:cs="Times New Roman"/>
          <w:b/>
          <w:bCs/>
          <w:sz w:val="24"/>
          <w:szCs w:val="24"/>
        </w:rPr>
        <w:t>И ЕГО ТЯЖЕЛЫХ ПОСЛЕДСТВИЙ.</w:t>
      </w:r>
    </w:p>
    <w:p w:rsidR="008C7FB4" w:rsidRPr="007D76B0" w:rsidRDefault="008C7FB4" w:rsidP="00BB634A">
      <w:pPr>
        <w:pStyle w:val="a3"/>
        <w:spacing w:before="0" w:beforeAutospacing="0" w:after="0" w:afterAutospacing="0"/>
        <w:ind w:left="-993" w:right="-143"/>
        <w:jc w:val="center"/>
      </w:pPr>
      <w:r w:rsidRPr="00C1131A">
        <w:rPr>
          <w:b/>
          <w:bCs/>
        </w:rPr>
        <w:t>БЕРЕГИТЕ ЗДОРОВЬЕ ВАШИХ ДЕТЕЙ!</w:t>
      </w:r>
    </w:p>
    <w:sectPr w:rsidR="008C7FB4" w:rsidRPr="007D76B0" w:rsidSect="00A46BC8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0773F"/>
    <w:multiLevelType w:val="multilevel"/>
    <w:tmpl w:val="DAFED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767E98"/>
    <w:multiLevelType w:val="hybridMultilevel"/>
    <w:tmpl w:val="D9B48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DB"/>
    <w:rsid w:val="000854B2"/>
    <w:rsid w:val="00090BDB"/>
    <w:rsid w:val="002105C5"/>
    <w:rsid w:val="0022614D"/>
    <w:rsid w:val="00293F58"/>
    <w:rsid w:val="002B432A"/>
    <w:rsid w:val="002D2D30"/>
    <w:rsid w:val="00334664"/>
    <w:rsid w:val="003A6B43"/>
    <w:rsid w:val="003B43EE"/>
    <w:rsid w:val="00483253"/>
    <w:rsid w:val="004F5675"/>
    <w:rsid w:val="005A250D"/>
    <w:rsid w:val="006773B9"/>
    <w:rsid w:val="006E2610"/>
    <w:rsid w:val="007513A7"/>
    <w:rsid w:val="007B38E9"/>
    <w:rsid w:val="007D76B0"/>
    <w:rsid w:val="00856C16"/>
    <w:rsid w:val="008C7FB4"/>
    <w:rsid w:val="008F34E4"/>
    <w:rsid w:val="00933CDB"/>
    <w:rsid w:val="009475ED"/>
    <w:rsid w:val="00A17400"/>
    <w:rsid w:val="00A43C39"/>
    <w:rsid w:val="00A46BC8"/>
    <w:rsid w:val="00A57174"/>
    <w:rsid w:val="00A67EA4"/>
    <w:rsid w:val="00AE284C"/>
    <w:rsid w:val="00B04740"/>
    <w:rsid w:val="00B25038"/>
    <w:rsid w:val="00BB634A"/>
    <w:rsid w:val="00C05C7D"/>
    <w:rsid w:val="00C1131A"/>
    <w:rsid w:val="00C73FCA"/>
    <w:rsid w:val="00CF7248"/>
    <w:rsid w:val="00D020AC"/>
    <w:rsid w:val="00E204C1"/>
    <w:rsid w:val="00E922F5"/>
    <w:rsid w:val="00EB3AEA"/>
    <w:rsid w:val="00EC119D"/>
    <w:rsid w:val="00F2322B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F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3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83253"/>
    <w:rPr>
      <w:color w:val="0000FF"/>
      <w:u w:val="single"/>
    </w:rPr>
  </w:style>
  <w:style w:type="character" w:styleId="a6">
    <w:name w:val="Strong"/>
    <w:basedOn w:val="a0"/>
    <w:uiPriority w:val="22"/>
    <w:qFormat/>
    <w:rsid w:val="004832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32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7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C7FB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832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483253"/>
    <w:rPr>
      <w:color w:val="0000FF"/>
      <w:u w:val="single"/>
    </w:rPr>
  </w:style>
  <w:style w:type="character" w:styleId="a6">
    <w:name w:val="Strong"/>
    <w:basedOn w:val="a0"/>
    <w:uiPriority w:val="22"/>
    <w:qFormat/>
    <w:rsid w:val="004832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59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0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Гульмира</cp:lastModifiedBy>
  <cp:revision>41</cp:revision>
  <cp:lastPrinted>2017-04-26T10:36:00Z</cp:lastPrinted>
  <dcterms:created xsi:type="dcterms:W3CDTF">2017-04-24T07:17:00Z</dcterms:created>
  <dcterms:modified xsi:type="dcterms:W3CDTF">2017-04-26T10:37:00Z</dcterms:modified>
</cp:coreProperties>
</file>